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CA" w:rsidRDefault="00C25ECA" w:rsidP="00C25E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 образовательное учреждение Ростовской области</w:t>
      </w:r>
    </w:p>
    <w:p w:rsidR="00C25ECA" w:rsidRDefault="00C25ECA" w:rsidP="00C25E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«Донецкое многопрофильное профессиональное училище №50»</w:t>
      </w:r>
    </w:p>
    <w:p w:rsidR="00C25ECA" w:rsidRDefault="00C25ECA" w:rsidP="00C25E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25ECA" w:rsidRDefault="00C25ECA" w:rsidP="00C25EC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25ECA" w:rsidRDefault="00D40D41" w:rsidP="008E5FA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EB29A8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25ECA" w:rsidRPr="00C25ECA">
        <w:rPr>
          <w:rFonts w:ascii="Times New Roman" w:hAnsi="Times New Roman"/>
          <w:sz w:val="24"/>
          <w:szCs w:val="24"/>
        </w:rPr>
        <w:t xml:space="preserve">Утверждаю:                            </w:t>
      </w:r>
    </w:p>
    <w:p w:rsidR="00C25ECA" w:rsidRDefault="00C25ECA" w:rsidP="008E5FA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D40D41">
        <w:rPr>
          <w:rFonts w:ascii="Times New Roman" w:hAnsi="Times New Roman"/>
          <w:sz w:val="24"/>
          <w:szCs w:val="24"/>
        </w:rPr>
        <w:t xml:space="preserve">    Директор</w:t>
      </w:r>
      <w:r w:rsidR="00EB29A8">
        <w:rPr>
          <w:rFonts w:ascii="Times New Roman" w:hAnsi="Times New Roman"/>
          <w:sz w:val="24"/>
          <w:szCs w:val="24"/>
        </w:rPr>
        <w:t xml:space="preserve"> ГБПОУ</w:t>
      </w:r>
      <w:r w:rsidR="00D40D41">
        <w:rPr>
          <w:rFonts w:ascii="Times New Roman" w:hAnsi="Times New Roman"/>
          <w:sz w:val="24"/>
          <w:szCs w:val="24"/>
        </w:rPr>
        <w:t xml:space="preserve"> </w:t>
      </w:r>
      <w:r w:rsidR="008E5FAA">
        <w:rPr>
          <w:rFonts w:ascii="Times New Roman" w:hAnsi="Times New Roman"/>
          <w:sz w:val="24"/>
          <w:szCs w:val="24"/>
        </w:rPr>
        <w:t xml:space="preserve">РО </w:t>
      </w:r>
      <w:r w:rsidR="00D40D41">
        <w:rPr>
          <w:rFonts w:ascii="Times New Roman" w:hAnsi="Times New Roman"/>
          <w:sz w:val="24"/>
          <w:szCs w:val="24"/>
        </w:rPr>
        <w:t>ПУ</w:t>
      </w:r>
      <w:r w:rsidR="008E5FAA">
        <w:rPr>
          <w:rFonts w:ascii="Times New Roman" w:hAnsi="Times New Roman"/>
          <w:sz w:val="24"/>
          <w:szCs w:val="24"/>
        </w:rPr>
        <w:t xml:space="preserve"> № </w:t>
      </w:r>
      <w:r w:rsidR="00D40D41">
        <w:rPr>
          <w:rFonts w:ascii="Times New Roman" w:hAnsi="Times New Roman"/>
          <w:sz w:val="24"/>
          <w:szCs w:val="24"/>
        </w:rPr>
        <w:t>50</w:t>
      </w:r>
    </w:p>
    <w:p w:rsidR="00D40D41" w:rsidRDefault="00C25ECA" w:rsidP="008E5FA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40D41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EB29A8">
        <w:rPr>
          <w:rFonts w:ascii="Times New Roman" w:hAnsi="Times New Roman"/>
          <w:sz w:val="24"/>
          <w:szCs w:val="24"/>
        </w:rPr>
        <w:t xml:space="preserve">       </w:t>
      </w:r>
      <w:r w:rsidR="00D40D41">
        <w:rPr>
          <w:rFonts w:ascii="Times New Roman" w:hAnsi="Times New Roman"/>
          <w:sz w:val="24"/>
          <w:szCs w:val="24"/>
        </w:rPr>
        <w:t xml:space="preserve">  А.А.Бирюкова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25ECA" w:rsidRPr="00D40D41" w:rsidRDefault="00C25ECA" w:rsidP="008E5FA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D40D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«__»____________</w:t>
      </w:r>
      <w:r w:rsidR="00EB29A8">
        <w:rPr>
          <w:rFonts w:ascii="Times New Roman" w:hAnsi="Times New Roman"/>
          <w:sz w:val="24"/>
          <w:szCs w:val="24"/>
        </w:rPr>
        <w:t>___</w:t>
      </w:r>
      <w:r w:rsidR="00D40D41">
        <w:rPr>
          <w:rFonts w:ascii="Times New Roman" w:hAnsi="Times New Roman"/>
          <w:sz w:val="24"/>
          <w:szCs w:val="24"/>
        </w:rPr>
        <w:t xml:space="preserve">_         </w:t>
      </w:r>
    </w:p>
    <w:p w:rsidR="00C25ECA" w:rsidRPr="00C25ECA" w:rsidRDefault="00C25ECA" w:rsidP="00C25ECA">
      <w:pPr>
        <w:pStyle w:val="a3"/>
        <w:ind w:left="991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29AF">
        <w:rPr>
          <w:rFonts w:ascii="Times New Roman" w:hAnsi="Times New Roman"/>
        </w:rPr>
        <w:tab/>
      </w:r>
      <w:r w:rsidRPr="007029AF">
        <w:rPr>
          <w:rFonts w:ascii="Times New Roman" w:hAnsi="Times New Roman"/>
        </w:rPr>
        <w:tab/>
      </w:r>
      <w:r w:rsidRPr="007029AF">
        <w:rPr>
          <w:rFonts w:ascii="Times New Roman" w:hAnsi="Times New Roman"/>
        </w:rPr>
        <w:tab/>
      </w:r>
      <w:r w:rsidRPr="007029AF">
        <w:rPr>
          <w:rFonts w:ascii="Times New Roman" w:hAnsi="Times New Roman"/>
        </w:rPr>
        <w:tab/>
      </w:r>
      <w:r w:rsidRPr="007029AF">
        <w:rPr>
          <w:rFonts w:ascii="Times New Roman" w:hAnsi="Times New Roman"/>
        </w:rPr>
        <w:tab/>
      </w:r>
      <w:r w:rsidRPr="007029AF">
        <w:rPr>
          <w:rFonts w:ascii="Times New Roman" w:hAnsi="Times New Roman"/>
        </w:rPr>
        <w:tab/>
      </w:r>
    </w:p>
    <w:p w:rsidR="00EB29A8" w:rsidRDefault="00EB29A8" w:rsidP="00EB29A8">
      <w:pPr>
        <w:pStyle w:val="a3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</w:t>
      </w:r>
      <w:r w:rsidR="00C25ECA" w:rsidRPr="00923620">
        <w:rPr>
          <w:rFonts w:ascii="Times New Roman" w:hAnsi="Times New Roman"/>
          <w:b/>
          <w:sz w:val="36"/>
        </w:rPr>
        <w:t>лан</w:t>
      </w:r>
      <w:r>
        <w:rPr>
          <w:rFonts w:ascii="Times New Roman" w:hAnsi="Times New Roman"/>
          <w:b/>
          <w:sz w:val="36"/>
        </w:rPr>
        <w:t xml:space="preserve"> </w:t>
      </w:r>
      <w:r w:rsidR="00C25ECA">
        <w:rPr>
          <w:rFonts w:ascii="Times New Roman" w:hAnsi="Times New Roman"/>
          <w:b/>
          <w:sz w:val="36"/>
        </w:rPr>
        <w:t xml:space="preserve">работы кружка </w:t>
      </w:r>
    </w:p>
    <w:p w:rsidR="00C25ECA" w:rsidRDefault="00C25ECA" w:rsidP="00EB29A8">
      <w:pPr>
        <w:pStyle w:val="a3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«Художественная лепка»</w:t>
      </w:r>
    </w:p>
    <w:p w:rsidR="00D40D41" w:rsidRDefault="00D40D41" w:rsidP="00C25ECA">
      <w:pPr>
        <w:pStyle w:val="a3"/>
        <w:jc w:val="center"/>
        <w:rPr>
          <w:rFonts w:ascii="Times New Roman" w:hAnsi="Times New Roman"/>
          <w:b/>
          <w:sz w:val="36"/>
        </w:rPr>
      </w:pPr>
    </w:p>
    <w:p w:rsidR="00D40D41" w:rsidRDefault="00D40D41" w:rsidP="00C25ECA">
      <w:pPr>
        <w:pStyle w:val="a3"/>
        <w:jc w:val="center"/>
        <w:rPr>
          <w:rFonts w:ascii="Times New Roman" w:hAnsi="Times New Roman"/>
          <w:b/>
          <w:sz w:val="36"/>
        </w:rPr>
      </w:pPr>
    </w:p>
    <w:p w:rsidR="00D40D41" w:rsidRDefault="00D40D41" w:rsidP="00C25ECA">
      <w:pPr>
        <w:pStyle w:val="a3"/>
        <w:jc w:val="center"/>
        <w:rPr>
          <w:rFonts w:ascii="Times New Roman" w:hAnsi="Times New Roman"/>
          <w:b/>
          <w:sz w:val="36"/>
        </w:rPr>
      </w:pPr>
    </w:p>
    <w:p w:rsidR="00D40D41" w:rsidRDefault="00D40D41" w:rsidP="00C25ECA">
      <w:pPr>
        <w:pStyle w:val="a3"/>
        <w:jc w:val="center"/>
        <w:rPr>
          <w:rFonts w:ascii="Times New Roman" w:hAnsi="Times New Roman"/>
          <w:b/>
          <w:sz w:val="36"/>
        </w:rPr>
      </w:pPr>
    </w:p>
    <w:p w:rsidR="00D40D41" w:rsidRDefault="00D40D41" w:rsidP="00C25ECA">
      <w:pPr>
        <w:pStyle w:val="a3"/>
        <w:jc w:val="center"/>
        <w:rPr>
          <w:rFonts w:ascii="Times New Roman" w:hAnsi="Times New Roman"/>
          <w:b/>
          <w:sz w:val="36"/>
        </w:rPr>
      </w:pPr>
    </w:p>
    <w:p w:rsidR="00D40D41" w:rsidRDefault="00D40D41" w:rsidP="00C25ECA">
      <w:pPr>
        <w:pStyle w:val="a3"/>
        <w:jc w:val="center"/>
        <w:rPr>
          <w:rFonts w:ascii="Times New Roman" w:hAnsi="Times New Roman"/>
          <w:b/>
          <w:sz w:val="36"/>
        </w:rPr>
      </w:pPr>
    </w:p>
    <w:p w:rsidR="00C25ECA" w:rsidRDefault="00C25ECA" w:rsidP="00C25ECA">
      <w:pPr>
        <w:pStyle w:val="a3"/>
        <w:jc w:val="center"/>
        <w:rPr>
          <w:rFonts w:ascii="Times New Roman" w:hAnsi="Times New Roman"/>
          <w:b/>
          <w:sz w:val="36"/>
        </w:rPr>
      </w:pPr>
    </w:p>
    <w:p w:rsidR="00C25ECA" w:rsidRDefault="00C25ECA" w:rsidP="00C25ECA">
      <w:pPr>
        <w:pStyle w:val="a3"/>
        <w:jc w:val="center"/>
        <w:rPr>
          <w:rFonts w:ascii="Times New Roman" w:hAnsi="Times New Roman"/>
          <w:b/>
          <w:sz w:val="36"/>
        </w:rPr>
      </w:pPr>
    </w:p>
    <w:p w:rsidR="00C25ECA" w:rsidRDefault="00C25ECA" w:rsidP="00C25ECA">
      <w:pPr>
        <w:pStyle w:val="a3"/>
        <w:ind w:firstLine="708"/>
        <w:jc w:val="both"/>
        <w:rPr>
          <w:rFonts w:ascii="Times New Roman" w:hAnsi="Times New Roman"/>
          <w:b/>
          <w:sz w:val="24"/>
        </w:rPr>
      </w:pPr>
    </w:p>
    <w:p w:rsidR="00C25ECA" w:rsidRPr="00D40D41" w:rsidRDefault="00C25ECA" w:rsidP="00C25ECA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D40D41" w:rsidRPr="00D40D41" w:rsidRDefault="00C25ECA" w:rsidP="0005366C">
      <w:pPr>
        <w:pStyle w:val="a3"/>
        <w:ind w:firstLine="708"/>
        <w:jc w:val="right"/>
        <w:rPr>
          <w:rFonts w:ascii="Times New Roman" w:hAnsi="Times New Roman"/>
          <w:sz w:val="24"/>
          <w:szCs w:val="24"/>
          <w:u w:val="single"/>
        </w:rPr>
      </w:pPr>
      <w:r w:rsidRPr="00D40D41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D40D41" w:rsidRPr="00D40D41" w:rsidRDefault="00D40D41" w:rsidP="0005366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D40D41">
        <w:rPr>
          <w:rFonts w:ascii="Times New Roman" w:hAnsi="Times New Roman"/>
          <w:b/>
          <w:sz w:val="24"/>
          <w:szCs w:val="24"/>
        </w:rPr>
        <w:t>Преподаватель:           Слепцова Светлана Николаевна</w:t>
      </w:r>
    </w:p>
    <w:p w:rsidR="00D40D41" w:rsidRPr="00D40D41" w:rsidRDefault="00D40D41" w:rsidP="00D40D41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25ECA" w:rsidRPr="00D40D41" w:rsidRDefault="00C25ECA" w:rsidP="00C25E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40D41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C25ECA" w:rsidRPr="00140E3E" w:rsidRDefault="00C25ECA" w:rsidP="00C25ECA">
      <w:pPr>
        <w:pStyle w:val="a3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C25ECA" w:rsidRDefault="00C25ECA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EB29A8" w:rsidRDefault="00EB29A8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EB29A8" w:rsidRDefault="00EB29A8" w:rsidP="00C25ECA">
      <w:pPr>
        <w:pStyle w:val="a3"/>
        <w:ind w:left="708"/>
        <w:jc w:val="both"/>
        <w:rPr>
          <w:rFonts w:ascii="Times New Roman" w:hAnsi="Times New Roman"/>
          <w:sz w:val="24"/>
        </w:rPr>
      </w:pPr>
    </w:p>
    <w:p w:rsidR="00EB29A8" w:rsidRDefault="00C25ECA" w:rsidP="002A14A2">
      <w:pPr>
        <w:pStyle w:val="a3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</w:t>
      </w:r>
      <w:bookmarkStart w:id="0" w:name="_GoBack"/>
      <w:bookmarkEnd w:id="0"/>
    </w:p>
    <w:p w:rsidR="00EB29A8" w:rsidRPr="008C0D34" w:rsidRDefault="00EB29A8" w:rsidP="00EB29A8">
      <w:pPr>
        <w:rPr>
          <w:rFonts w:ascii="Times New Roman" w:hAnsi="Times New Roman" w:cs="Times New Roman"/>
          <w:b/>
          <w:sz w:val="32"/>
          <w:szCs w:val="32"/>
        </w:rPr>
      </w:pPr>
      <w:r w:rsidRPr="008C0D34">
        <w:rPr>
          <w:rFonts w:ascii="Times New Roman" w:hAnsi="Times New Roman" w:cs="Times New Roman"/>
          <w:b/>
          <w:sz w:val="32"/>
          <w:szCs w:val="32"/>
        </w:rPr>
        <w:t xml:space="preserve">                                Пояснительная записка</w:t>
      </w:r>
    </w:p>
    <w:p w:rsidR="00EB29A8" w:rsidRDefault="00EB29A8" w:rsidP="00EB2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D34">
        <w:rPr>
          <w:rFonts w:ascii="Times New Roman" w:hAnsi="Times New Roman" w:cs="Times New Roman"/>
          <w:sz w:val="28"/>
          <w:szCs w:val="28"/>
        </w:rPr>
        <w:t>Работа с лепным материалом способствует концентрации</w:t>
      </w:r>
      <w:r>
        <w:rPr>
          <w:rFonts w:ascii="Times New Roman" w:hAnsi="Times New Roman" w:cs="Times New Roman"/>
          <w:sz w:val="28"/>
          <w:szCs w:val="28"/>
        </w:rPr>
        <w:t xml:space="preserve"> и сосредоточенности ,  внимания , стимулирует развитие памяти. Моделируя ту или иную фигуру, обучающемуся необходимо соотносить наглядные символы и переводить их в практическую деятельность( самостоятельно выполнять действия по лепке).</w:t>
      </w:r>
    </w:p>
    <w:p w:rsidR="00EB29A8" w:rsidRDefault="00EB29A8" w:rsidP="00EB2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развитие художественного творчества, познание секретов мастерства и открытие двери в мир творчества.</w:t>
      </w:r>
      <w:r w:rsidRPr="00D91CAD">
        <w:rPr>
          <w:rFonts w:ascii="Times New Roman" w:hAnsi="Times New Roman" w:cs="Times New Roman"/>
          <w:sz w:val="28"/>
          <w:szCs w:val="28"/>
        </w:rPr>
        <w:t xml:space="preserve"> </w:t>
      </w:r>
      <w:r w:rsidRPr="008B1873">
        <w:rPr>
          <w:rFonts w:ascii="Times New Roman" w:hAnsi="Times New Roman" w:cs="Times New Roman"/>
          <w:sz w:val="28"/>
          <w:szCs w:val="28"/>
        </w:rPr>
        <w:t>Лица с ОВЗ</w:t>
      </w:r>
      <w:r>
        <w:rPr>
          <w:rFonts w:ascii="Times New Roman" w:hAnsi="Times New Roman" w:cs="Times New Roman"/>
          <w:sz w:val="28"/>
          <w:szCs w:val="28"/>
        </w:rPr>
        <w:t xml:space="preserve"> нуждаются в особенном обучении</w:t>
      </w:r>
      <w:r w:rsidRPr="008B1873">
        <w:rPr>
          <w:rFonts w:ascii="Times New Roman" w:hAnsi="Times New Roman" w:cs="Times New Roman"/>
          <w:sz w:val="28"/>
          <w:szCs w:val="28"/>
        </w:rPr>
        <w:t>.  Для лиц с ОВЗ необходи</w:t>
      </w:r>
      <w:r>
        <w:rPr>
          <w:rFonts w:ascii="Times New Roman" w:hAnsi="Times New Roman" w:cs="Times New Roman"/>
          <w:sz w:val="28"/>
          <w:szCs w:val="28"/>
        </w:rPr>
        <w:t>мо не только суметь понять</w:t>
      </w:r>
      <w:r w:rsidRPr="008B1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необходимо повторить,</w:t>
      </w:r>
      <w:r w:rsidRPr="008B1873">
        <w:rPr>
          <w:rFonts w:ascii="Times New Roman" w:hAnsi="Times New Roman" w:cs="Times New Roman"/>
          <w:sz w:val="28"/>
          <w:szCs w:val="28"/>
        </w:rPr>
        <w:t xml:space="preserve"> но 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 поработать пальчиками , отработать моторику рук,  чтобы  красиво вылепить</w:t>
      </w:r>
      <w:r w:rsidRPr="008B1873">
        <w:rPr>
          <w:rFonts w:ascii="Times New Roman" w:hAnsi="Times New Roman" w:cs="Times New Roman"/>
          <w:sz w:val="28"/>
          <w:szCs w:val="28"/>
        </w:rPr>
        <w:t xml:space="preserve">. Интересное оформление </w:t>
      </w:r>
      <w:r>
        <w:rPr>
          <w:rFonts w:ascii="Times New Roman" w:hAnsi="Times New Roman" w:cs="Times New Roman"/>
          <w:sz w:val="28"/>
          <w:szCs w:val="28"/>
        </w:rPr>
        <w:t xml:space="preserve">  работ </w:t>
      </w:r>
      <w:r w:rsidRPr="008B1873">
        <w:rPr>
          <w:rFonts w:ascii="Times New Roman" w:hAnsi="Times New Roman" w:cs="Times New Roman"/>
          <w:sz w:val="28"/>
          <w:szCs w:val="28"/>
        </w:rPr>
        <w:t xml:space="preserve">развивает адаптивные возможности будущих специалистов с ОВЗ.   </w:t>
      </w:r>
    </w:p>
    <w:p w:rsidR="00EB29A8" w:rsidRDefault="00EB29A8" w:rsidP="00EB2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занятий направлен на развитие у обучающихся навыков ручного труда. Дети на занятиях учатся выполнять собственные композиции.</w:t>
      </w:r>
    </w:p>
    <w:p w:rsidR="00EB29A8" w:rsidRDefault="00EB29A8" w:rsidP="00EB29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D46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D46">
        <w:rPr>
          <w:rFonts w:ascii="Times New Roman" w:hAnsi="Times New Roman" w:cs="Times New Roman"/>
          <w:sz w:val="28"/>
          <w:szCs w:val="28"/>
        </w:rPr>
        <w:t>всестороннее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интеллектуальное  и эстетическое развитие в процессе овладения элементарными приемами работы с лепным материалом.</w:t>
      </w:r>
    </w:p>
    <w:p w:rsidR="00EB29A8" w:rsidRDefault="00EB29A8" w:rsidP="00EB29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9B4D46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EB29A8" w:rsidRDefault="00EB29A8" w:rsidP="00EB29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Обучающие-   </w:t>
      </w:r>
      <w:r w:rsidRPr="009B4D46">
        <w:rPr>
          <w:rFonts w:ascii="Times New Roman" w:hAnsi="Times New Roman" w:cs="Times New Roman"/>
          <w:sz w:val="28"/>
          <w:szCs w:val="28"/>
        </w:rPr>
        <w:t>научить</w:t>
      </w:r>
      <w:r>
        <w:rPr>
          <w:rFonts w:ascii="Times New Roman" w:hAnsi="Times New Roman" w:cs="Times New Roman"/>
          <w:sz w:val="28"/>
          <w:szCs w:val="28"/>
        </w:rPr>
        <w:t xml:space="preserve"> владеть техниками работы с лепным материалом,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      инструментами и приспособлениями;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 учить проявлению творческой самостоятельности;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 w:rsidRPr="009B4D46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4D46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 художественный вкус и ориентацию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на качество выполнения лепных изделий, что позволит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качественно работать на производстве;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-развивать  фантазию, создавая интересные образы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и композиции; 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-развивать моторику рук, глазомер;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-развивать пространственное мышление, память, внимание;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 w:rsidRPr="00B63027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6302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спитывать интерес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профессии;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- формировать культуру труда и совершенствовать 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трудовые навыки;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-учить аккуратности, бережному и экономному </w:t>
      </w:r>
    </w:p>
    <w:p w:rsidR="00EB29A8" w:rsidRPr="00B63027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расходу материалов, содержать в порядке рабочее место.</w:t>
      </w:r>
    </w:p>
    <w:p w:rsidR="00EB29A8" w:rsidRPr="009B4D46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программы-1 год.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1 раз в неделю по 1 часу.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 w:rsidRPr="00974498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>, используемые на занятиях: словесный, наглядный, практический.</w:t>
      </w:r>
    </w:p>
    <w:p w:rsidR="00EB29A8" w:rsidRPr="00974498" w:rsidRDefault="00EB29A8" w:rsidP="00EB29A8">
      <w:pPr>
        <w:rPr>
          <w:rFonts w:ascii="Times New Roman" w:hAnsi="Times New Roman" w:cs="Times New Roman"/>
          <w:sz w:val="28"/>
          <w:szCs w:val="28"/>
        </w:rPr>
      </w:pPr>
      <w:r w:rsidRPr="00974498">
        <w:rPr>
          <w:rFonts w:ascii="Times New Roman" w:hAnsi="Times New Roman" w:cs="Times New Roman"/>
          <w:b/>
          <w:sz w:val="28"/>
          <w:szCs w:val="28"/>
        </w:rPr>
        <w:t>Форма учебных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74498">
        <w:rPr>
          <w:rFonts w:ascii="Times New Roman" w:hAnsi="Times New Roman" w:cs="Times New Roman"/>
          <w:sz w:val="28"/>
          <w:szCs w:val="28"/>
        </w:rPr>
        <w:t>используется разная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(индивидуальная, парная, групповая)</w:t>
      </w:r>
    </w:p>
    <w:p w:rsidR="00EB29A8" w:rsidRDefault="00EB29A8" w:rsidP="00EB2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974498">
        <w:rPr>
          <w:rFonts w:ascii="Times New Roman" w:hAnsi="Times New Roman" w:cs="Times New Roman"/>
          <w:b/>
          <w:sz w:val="28"/>
          <w:szCs w:val="28"/>
        </w:rPr>
        <w:t xml:space="preserve"> учебных занятий</w:t>
      </w:r>
      <w:r>
        <w:rPr>
          <w:rFonts w:ascii="Times New Roman" w:hAnsi="Times New Roman" w:cs="Times New Roman"/>
          <w:sz w:val="28"/>
          <w:szCs w:val="28"/>
        </w:rPr>
        <w:t>- выставки лепных работ( одноразовые, постоянные, тематические, итоговые). Организуется обсуждение выставочных работ с участием педагогов, родителей, приглашенных гостей.</w:t>
      </w:r>
    </w:p>
    <w:p w:rsidR="00C25ECA" w:rsidRDefault="00C25ECA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/>
    <w:p w:rsidR="00EB29A8" w:rsidRDefault="00EB29A8" w:rsidP="00C25EC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</w:t>
      </w:r>
      <w:r w:rsidRPr="00EB29A8">
        <w:rPr>
          <w:rFonts w:ascii="Times New Roman" w:hAnsi="Times New Roman" w:cs="Times New Roman"/>
          <w:b/>
          <w:sz w:val="32"/>
          <w:szCs w:val="32"/>
        </w:rPr>
        <w:t>Тематический план</w:t>
      </w:r>
    </w:p>
    <w:p w:rsidR="00EB29A8" w:rsidRPr="00EB29A8" w:rsidRDefault="00EB29A8" w:rsidP="00C25EC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Кружка «Художественная лепка»</w:t>
      </w:r>
    </w:p>
    <w:p w:rsidR="00EB29A8" w:rsidRPr="00D40D41" w:rsidRDefault="00EB29A8" w:rsidP="00EB29A8">
      <w:pPr>
        <w:pStyle w:val="a3"/>
        <w:ind w:firstLine="708"/>
        <w:jc w:val="both"/>
        <w:rPr>
          <w:rFonts w:ascii="Times New Roman" w:hAnsi="Times New Roman"/>
          <w:b/>
          <w:sz w:val="28"/>
        </w:rPr>
      </w:pPr>
    </w:p>
    <w:p w:rsidR="00EB29A8" w:rsidRPr="00D40D41" w:rsidRDefault="00EB29A8" w:rsidP="00EB29A8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D40D4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40D41">
        <w:rPr>
          <w:rFonts w:ascii="Times New Roman" w:hAnsi="Times New Roman"/>
          <w:sz w:val="24"/>
          <w:szCs w:val="24"/>
        </w:rPr>
        <w:t xml:space="preserve"> </w:t>
      </w:r>
      <w:r w:rsidRPr="00D40D41">
        <w:rPr>
          <w:rFonts w:ascii="Times New Roman" w:hAnsi="Times New Roman"/>
          <w:b/>
          <w:sz w:val="24"/>
          <w:szCs w:val="24"/>
        </w:rPr>
        <w:t>Максимальное количество часов –36</w:t>
      </w:r>
    </w:p>
    <w:p w:rsidR="00EB29A8" w:rsidRPr="00D40D41" w:rsidRDefault="00EB29A8" w:rsidP="00EB29A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D40D41">
        <w:rPr>
          <w:rFonts w:ascii="Times New Roman" w:hAnsi="Times New Roman"/>
          <w:b/>
          <w:sz w:val="24"/>
          <w:szCs w:val="24"/>
        </w:rPr>
        <w:t>В том числе:</w:t>
      </w:r>
      <w:r w:rsidRPr="00D40D41">
        <w:rPr>
          <w:rFonts w:ascii="Times New Roman" w:hAnsi="Times New Roman"/>
          <w:sz w:val="24"/>
          <w:szCs w:val="24"/>
        </w:rPr>
        <w:t xml:space="preserve"> </w:t>
      </w:r>
      <w:r w:rsidRPr="00D40D41">
        <w:rPr>
          <w:rFonts w:ascii="Times New Roman" w:hAnsi="Times New Roman"/>
          <w:sz w:val="24"/>
          <w:szCs w:val="24"/>
        </w:rPr>
        <w:tab/>
        <w:t>теоретические занятия – 9  час.</w:t>
      </w:r>
      <w:r w:rsidRPr="00D40D41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EB29A8" w:rsidRPr="00D40D41" w:rsidRDefault="00EB29A8" w:rsidP="00EB29A8">
      <w:pPr>
        <w:pStyle w:val="a3"/>
        <w:ind w:firstLine="708"/>
        <w:jc w:val="right"/>
        <w:rPr>
          <w:rFonts w:ascii="Times New Roman" w:hAnsi="Times New Roman"/>
          <w:sz w:val="24"/>
          <w:szCs w:val="24"/>
          <w:u w:val="single"/>
        </w:rPr>
      </w:pPr>
      <w:r w:rsidRPr="00D40D41">
        <w:rPr>
          <w:rFonts w:ascii="Times New Roman" w:hAnsi="Times New Roman"/>
          <w:sz w:val="24"/>
          <w:szCs w:val="24"/>
        </w:rPr>
        <w:tab/>
      </w:r>
      <w:r w:rsidRPr="00D40D41">
        <w:rPr>
          <w:rFonts w:ascii="Times New Roman" w:hAnsi="Times New Roman"/>
          <w:sz w:val="24"/>
          <w:szCs w:val="24"/>
        </w:rPr>
        <w:tab/>
        <w:t xml:space="preserve">    </w:t>
      </w:r>
      <w:r w:rsidRPr="00D40D41">
        <w:rPr>
          <w:rFonts w:ascii="Times New Roman" w:hAnsi="Times New Roman"/>
          <w:sz w:val="24"/>
          <w:szCs w:val="24"/>
        </w:rPr>
        <w:tab/>
        <w:t xml:space="preserve">практические занятия </w:t>
      </w:r>
      <w:r w:rsidRPr="00D40D41">
        <w:rPr>
          <w:rFonts w:ascii="Times New Roman" w:hAnsi="Times New Roman"/>
          <w:b/>
          <w:sz w:val="24"/>
          <w:szCs w:val="24"/>
        </w:rPr>
        <w:t>--</w:t>
      </w:r>
      <w:r w:rsidRPr="00D40D41">
        <w:rPr>
          <w:rFonts w:ascii="Times New Roman" w:hAnsi="Times New Roman"/>
          <w:sz w:val="24"/>
          <w:szCs w:val="24"/>
        </w:rPr>
        <w:t>27  час.</w:t>
      </w:r>
      <w:r w:rsidRPr="00D40D41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EB29A8" w:rsidRPr="00EB29A8" w:rsidRDefault="00EB29A8" w:rsidP="00EB29A8">
      <w:pPr>
        <w:pStyle w:val="a3"/>
        <w:ind w:firstLine="708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C25ECA" w:rsidRDefault="00C25ECA" w:rsidP="00C25EC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"/>
        <w:gridCol w:w="3035"/>
        <w:gridCol w:w="829"/>
        <w:gridCol w:w="2120"/>
        <w:gridCol w:w="1300"/>
        <w:gridCol w:w="1750"/>
      </w:tblGrid>
      <w:tr w:rsidR="00C25ECA" w:rsidTr="003015FF">
        <w:tc>
          <w:tcPr>
            <w:tcW w:w="668" w:type="dxa"/>
          </w:tcPr>
          <w:p w:rsidR="00C25ECA" w:rsidRPr="00A34A3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№</w:t>
            </w:r>
          </w:p>
          <w:p w:rsidR="00C25ECA" w:rsidRDefault="00C25ECA" w:rsidP="003015FF">
            <w:r w:rsidRPr="00A34A3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обучающихся </w:t>
            </w:r>
          </w:p>
          <w:p w:rsidR="00C25ECA" w:rsidRDefault="00C25ECA" w:rsidP="003015FF"/>
        </w:tc>
        <w:tc>
          <w:tcPr>
            <w:tcW w:w="850" w:type="dxa"/>
          </w:tcPr>
          <w:p w:rsidR="00C25ECA" w:rsidRPr="00763DC4" w:rsidRDefault="00C25ECA" w:rsidP="003015FF">
            <w:pPr>
              <w:rPr>
                <w:rFonts w:ascii="Times New Roman" w:hAnsi="Times New Roman" w:cs="Times New Roman"/>
              </w:rPr>
            </w:pPr>
            <w:proofErr w:type="spellStart"/>
            <w:r w:rsidRPr="00763DC4">
              <w:rPr>
                <w:rFonts w:ascii="Times New Roman" w:hAnsi="Times New Roman" w:cs="Times New Roman"/>
              </w:rPr>
              <w:t>Обьем</w:t>
            </w:r>
            <w:proofErr w:type="spellEnd"/>
            <w:r w:rsidRPr="00763DC4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126" w:type="dxa"/>
          </w:tcPr>
          <w:p w:rsidR="00C25ECA" w:rsidRPr="00F25AAE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</w:t>
            </w:r>
            <w:r w:rsidRPr="00F25AAE">
              <w:rPr>
                <w:rFonts w:ascii="Times New Roman" w:hAnsi="Times New Roman" w:cs="Times New Roman"/>
              </w:rPr>
              <w:t xml:space="preserve"> урока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МТО урока</w:t>
            </w:r>
          </w:p>
        </w:tc>
        <w:tc>
          <w:tcPr>
            <w:tcW w:w="1750" w:type="dxa"/>
          </w:tcPr>
          <w:p w:rsidR="00C25ECA" w:rsidRPr="00F25AAE" w:rsidRDefault="00C25ECA" w:rsidP="003015FF">
            <w:pPr>
              <w:rPr>
                <w:rFonts w:ascii="Times New Roman" w:hAnsi="Times New Roman" w:cs="Times New Roman"/>
              </w:rPr>
            </w:pPr>
            <w:r w:rsidRPr="00F25AAE">
              <w:rPr>
                <w:rFonts w:ascii="Times New Roman" w:hAnsi="Times New Roman" w:cs="Times New Roman"/>
              </w:rPr>
              <w:t>Домашнее</w:t>
            </w:r>
          </w:p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задание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1.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Краткая история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возникновения эстетики, художественного мастерства.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Профессиональная значимость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художественного оформления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 формирования новых знаний, умений</w:t>
            </w:r>
          </w:p>
        </w:tc>
        <w:tc>
          <w:tcPr>
            <w:tcW w:w="1547" w:type="dxa"/>
          </w:tcPr>
          <w:p w:rsidR="00C25ECA" w:rsidRPr="00F25AAE" w:rsidRDefault="00C25ECA" w:rsidP="003015FF">
            <w:pPr>
              <w:rPr>
                <w:rFonts w:ascii="Times New Roman" w:hAnsi="Times New Roman" w:cs="Times New Roman"/>
              </w:rPr>
            </w:pPr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Pr="008F5CBB" w:rsidRDefault="00C25ECA" w:rsidP="0030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  <w:p w:rsidR="00C25ECA" w:rsidRDefault="00C25ECA" w:rsidP="003015FF">
            <w:r w:rsidRPr="008F5CBB">
              <w:rPr>
                <w:rFonts w:ascii="Times New Roman" w:hAnsi="Times New Roman" w:cs="Times New Roman"/>
                <w:sz w:val="24"/>
                <w:szCs w:val="24"/>
              </w:rPr>
              <w:t>Рисование и 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. Представление о спектре. Основные виды цветов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Pr="008F5CBB" w:rsidRDefault="00C25ECA" w:rsidP="00301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Pr="00A34A3A" w:rsidRDefault="00C25ECA" w:rsidP="003015FF">
            <w:pPr>
              <w:rPr>
                <w:rFonts w:ascii="Times New Roman" w:hAnsi="Times New Roman" w:cs="Times New Roman"/>
              </w:rPr>
            </w:pPr>
            <w:proofErr w:type="spellStart"/>
            <w:r w:rsidRPr="00A34A3A">
              <w:rPr>
                <w:rFonts w:ascii="Times New Roman" w:hAnsi="Times New Roman" w:cs="Times New Roman"/>
              </w:rPr>
              <w:t>Стр</w:t>
            </w:r>
            <w:proofErr w:type="spellEnd"/>
            <w:r w:rsidRPr="00A34A3A">
              <w:rPr>
                <w:rFonts w:ascii="Times New Roman" w:hAnsi="Times New Roman" w:cs="Times New Roman"/>
              </w:rPr>
              <w:t xml:space="preserve"> 34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3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в кулинарных  и кондитерских  изделиях. 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Pr="008F5CBB" w:rsidRDefault="00C25ECA" w:rsidP="00301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Default="00C25ECA" w:rsidP="003015FF">
            <w:proofErr w:type="spellStart"/>
            <w:r w:rsidRPr="00A34A3A">
              <w:rPr>
                <w:rFonts w:ascii="Times New Roman" w:hAnsi="Times New Roman" w:cs="Times New Roman"/>
              </w:rPr>
              <w:t>Стр</w:t>
            </w:r>
            <w:proofErr w:type="spellEnd"/>
            <w:r w:rsidRPr="00A34A3A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4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 сочетание  цвета  в  современном  искусстве   украшения  блюд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Pr="008F5CBB" w:rsidRDefault="00C25ECA" w:rsidP="00301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Default="00C25ECA" w:rsidP="003015FF">
            <w:proofErr w:type="spellStart"/>
            <w:r w:rsidRPr="00A34A3A">
              <w:rPr>
                <w:rFonts w:ascii="Times New Roman" w:hAnsi="Times New Roman" w:cs="Times New Roman"/>
              </w:rPr>
              <w:t>Стр</w:t>
            </w:r>
            <w:proofErr w:type="spellEnd"/>
            <w:r w:rsidRPr="00A34A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5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изделия на блюде (тарелке). Цветовая гамма изделий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Pr="008F5CBB" w:rsidRDefault="00C25ECA" w:rsidP="00301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Default="00C25ECA" w:rsidP="003015FF">
            <w:proofErr w:type="spellStart"/>
            <w:r w:rsidRPr="00A34A3A">
              <w:rPr>
                <w:rFonts w:ascii="Times New Roman" w:hAnsi="Times New Roman" w:cs="Times New Roman"/>
              </w:rPr>
              <w:t>Стр</w:t>
            </w:r>
            <w:proofErr w:type="spellEnd"/>
            <w:r w:rsidRPr="00A34A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37-38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6</w:t>
            </w:r>
          </w:p>
        </w:tc>
        <w:tc>
          <w:tcPr>
            <w:tcW w:w="7845" w:type="dxa"/>
          </w:tcPr>
          <w:p w:rsidR="00C25ECA" w:rsidRDefault="00C25ECA" w:rsidP="003015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как часть</w:t>
            </w:r>
            <w:r w:rsidRPr="008F5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дизайна на картинах  великих художников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Pr="008F5CBB" w:rsidRDefault="00C25ECA" w:rsidP="00301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Pr="00A34A3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7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Еда и мода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Pr="008F5CBB" w:rsidRDefault="00C25ECA" w:rsidP="00301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Default="00C25ECA" w:rsidP="003015FF">
            <w:r w:rsidRPr="00A34A3A">
              <w:rPr>
                <w:rFonts w:ascii="Times New Roman" w:hAnsi="Times New Roman" w:cs="Times New Roman"/>
              </w:rPr>
              <w:t>Интернет-ресурсы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8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Еда на картинах  великих художников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Pr="008F5CBB" w:rsidRDefault="00C25ECA" w:rsidP="00301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Default="00C25ECA" w:rsidP="003015FF">
            <w:r w:rsidRPr="00A34A3A">
              <w:rPr>
                <w:rFonts w:ascii="Times New Roman" w:hAnsi="Times New Roman" w:cs="Times New Roman"/>
              </w:rPr>
              <w:t>Интернет-ресурсы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9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направлений</w:t>
            </w:r>
            <w:r w:rsidRPr="008F5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 food-дизайна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Pr="008F5CBB" w:rsidRDefault="00C25ECA" w:rsidP="00301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47" w:type="dxa"/>
          </w:tcPr>
          <w:p w:rsidR="00C25ECA" w:rsidRDefault="00C25ECA" w:rsidP="003015FF">
            <w:r w:rsidRPr="00F25AAE">
              <w:rPr>
                <w:rFonts w:ascii="Times New Roman" w:hAnsi="Times New Roman" w:cs="Times New Roman"/>
              </w:rPr>
              <w:t>Конспекты лекций</w:t>
            </w:r>
          </w:p>
        </w:tc>
        <w:tc>
          <w:tcPr>
            <w:tcW w:w="1750" w:type="dxa"/>
          </w:tcPr>
          <w:p w:rsidR="00C25ECA" w:rsidRDefault="00C25ECA" w:rsidP="003015FF">
            <w:r w:rsidRPr="00A34A3A">
              <w:rPr>
                <w:rFonts w:ascii="Times New Roman" w:hAnsi="Times New Roman" w:cs="Times New Roman"/>
              </w:rPr>
              <w:t>Интернет-ресурсы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10.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spacing w:line="25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Колорит, цветовая гамма.</w:t>
            </w:r>
            <w:r w:rsidRPr="008F5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Виды орнаментов. Лепка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850" w:type="dxa"/>
          </w:tcPr>
          <w:p w:rsidR="00C25ECA" w:rsidRDefault="00C25ECA" w:rsidP="003015FF">
            <w:r>
              <w:lastRenderedPageBreak/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</w:t>
            </w: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lastRenderedPageBreak/>
              <w:t xml:space="preserve">Наглядные </w:t>
            </w:r>
            <w:r w:rsidRPr="008D167F">
              <w:rPr>
                <w:rFonts w:ascii="Times New Roman" w:hAnsi="Times New Roman" w:cs="Times New Roman"/>
              </w:rPr>
              <w:lastRenderedPageBreak/>
              <w:t>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lastRenderedPageBreak/>
              <w:t>Интернет-</w:t>
            </w:r>
            <w:r w:rsidRPr="00A34A3A">
              <w:rPr>
                <w:rFonts w:ascii="Times New Roman" w:hAnsi="Times New Roman" w:cs="Times New Roman"/>
              </w:rPr>
              <w:lastRenderedPageBreak/>
              <w:t>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lastRenderedPageBreak/>
              <w:t>11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spacing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смешения цвета. Техника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пластилином,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стекой. Лепка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цветных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пластилина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12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пропорциях.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Лепка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пропорциях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13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задачи лепки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сахарной мастики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. Инструменты и материалы для лепки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14</w:t>
            </w:r>
          </w:p>
        </w:tc>
        <w:tc>
          <w:tcPr>
            <w:tcW w:w="7845" w:type="dxa"/>
          </w:tcPr>
          <w:p w:rsidR="00C25ECA" w:rsidRPr="008F5CBB" w:rsidRDefault="00C25ECA" w:rsidP="003015FF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</w:rPr>
              <w:t>Приемы и техника лепных изображений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15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 по  лепке 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16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пражнения  по  лепке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17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 по  лепке  фруктов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18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ражнения  по  лепке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цветов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мастики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19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композиций по теме «Зима» из пластилина  </w:t>
            </w:r>
          </w:p>
        </w:tc>
        <w:tc>
          <w:tcPr>
            <w:tcW w:w="850" w:type="dxa"/>
          </w:tcPr>
          <w:p w:rsidR="00C25ECA" w:rsidRDefault="00C25ECA" w:rsidP="003015FF">
            <w:r>
              <w:lastRenderedPageBreak/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</w:t>
            </w: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lastRenderedPageBreak/>
              <w:t xml:space="preserve">Наглядные </w:t>
            </w:r>
            <w:r w:rsidRPr="008D167F">
              <w:rPr>
                <w:rFonts w:ascii="Times New Roman" w:hAnsi="Times New Roman" w:cs="Times New Roman"/>
              </w:rPr>
              <w:lastRenderedPageBreak/>
              <w:t>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lastRenderedPageBreak/>
              <w:t>Интернет-</w:t>
            </w:r>
            <w:r w:rsidRPr="00A34A3A">
              <w:rPr>
                <w:rFonts w:ascii="Times New Roman" w:hAnsi="Times New Roman" w:cs="Times New Roman"/>
              </w:rPr>
              <w:lastRenderedPageBreak/>
              <w:t>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lastRenderedPageBreak/>
              <w:t>20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«Осень» из пластилина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21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«Весна» из пластилина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22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«Лето» из пластилина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23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композиций по теме «Зима» из мастики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24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композиций по теме «Осень» из мастики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25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композиций по теме «Весна»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26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композиций по теме «Лето»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27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«Море» из пластилина 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28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композиций по теме «День рождения» из пластилина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25ECA" w:rsidRDefault="00C25ECA" w:rsidP="003015FF">
            <w:r>
              <w:lastRenderedPageBreak/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</w:t>
            </w: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lastRenderedPageBreak/>
              <w:t xml:space="preserve">Наглядные </w:t>
            </w:r>
            <w:r w:rsidRPr="008D167F">
              <w:rPr>
                <w:rFonts w:ascii="Times New Roman" w:hAnsi="Times New Roman" w:cs="Times New Roman"/>
              </w:rPr>
              <w:lastRenderedPageBreak/>
              <w:t>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lastRenderedPageBreak/>
              <w:t>Интернет-</w:t>
            </w:r>
            <w:r w:rsidRPr="00A34A3A">
              <w:rPr>
                <w:rFonts w:ascii="Times New Roman" w:hAnsi="Times New Roman" w:cs="Times New Roman"/>
              </w:rPr>
              <w:lastRenderedPageBreak/>
              <w:t>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lastRenderedPageBreak/>
              <w:t>29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«8-е марта» из пластилина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30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«День победы» из пластилина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31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«День Шахтера» из пластилина 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32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композиций по теме «Море»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33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композиций по теме «День рождения»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34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композиций по теме «8-е марта» из мастики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35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«День победы» из мастики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  <w:tr w:rsidR="00C25ECA" w:rsidTr="003015FF">
        <w:tc>
          <w:tcPr>
            <w:tcW w:w="668" w:type="dxa"/>
          </w:tcPr>
          <w:p w:rsidR="00C25ECA" w:rsidRDefault="00C25ECA" w:rsidP="003015FF">
            <w:r>
              <w:t>36</w:t>
            </w:r>
          </w:p>
        </w:tc>
        <w:tc>
          <w:tcPr>
            <w:tcW w:w="7845" w:type="dxa"/>
          </w:tcPr>
          <w:p w:rsidR="00C25ECA" w:rsidRDefault="00C25ECA" w:rsidP="003015FF"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 по  лепке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композиций по теме «День Шахтера» из мастики  </w:t>
            </w:r>
          </w:p>
        </w:tc>
        <w:tc>
          <w:tcPr>
            <w:tcW w:w="850" w:type="dxa"/>
          </w:tcPr>
          <w:p w:rsidR="00C25ECA" w:rsidRDefault="00C25ECA" w:rsidP="003015FF">
            <w:r>
              <w:t>1</w:t>
            </w:r>
          </w:p>
        </w:tc>
        <w:tc>
          <w:tcPr>
            <w:tcW w:w="2126" w:type="dxa"/>
          </w:tcPr>
          <w:p w:rsidR="00C25ECA" w:rsidRDefault="00C25ECA" w:rsidP="003015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комплексного применения </w:t>
            </w:r>
            <w:r w:rsidRPr="008F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знаний, умений  </w:t>
            </w:r>
          </w:p>
          <w:p w:rsidR="00C25ECA" w:rsidRDefault="00C25ECA" w:rsidP="003015FF"/>
        </w:tc>
        <w:tc>
          <w:tcPr>
            <w:tcW w:w="1547" w:type="dxa"/>
          </w:tcPr>
          <w:p w:rsidR="00C25ECA" w:rsidRPr="008D167F" w:rsidRDefault="00C25ECA" w:rsidP="003015FF">
            <w:pPr>
              <w:rPr>
                <w:rFonts w:ascii="Times New Roman" w:hAnsi="Times New Roman" w:cs="Times New Roman"/>
              </w:rPr>
            </w:pPr>
            <w:r w:rsidRPr="008D167F">
              <w:rPr>
                <w:rFonts w:ascii="Times New Roman" w:hAnsi="Times New Roman" w:cs="Times New Roman"/>
              </w:rPr>
              <w:t>Наглядные пособия</w:t>
            </w:r>
          </w:p>
        </w:tc>
        <w:tc>
          <w:tcPr>
            <w:tcW w:w="1750" w:type="dxa"/>
          </w:tcPr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 w:rsidRPr="00A34A3A">
              <w:rPr>
                <w:rFonts w:ascii="Times New Roman" w:hAnsi="Times New Roman" w:cs="Times New Roman"/>
              </w:rPr>
              <w:t>Интернет-ресурсы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25ECA" w:rsidRDefault="00C25ECA" w:rsidP="0030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25ECA" w:rsidRDefault="00C25ECA" w:rsidP="003015FF">
            <w:r>
              <w:rPr>
                <w:rFonts w:ascii="Times New Roman" w:hAnsi="Times New Roman" w:cs="Times New Roman"/>
              </w:rPr>
              <w:t>.лепка</w:t>
            </w:r>
          </w:p>
        </w:tc>
      </w:tr>
    </w:tbl>
    <w:p w:rsidR="008C0D34" w:rsidRDefault="008C0D34">
      <w:pPr>
        <w:rPr>
          <w:rFonts w:ascii="Times New Roman" w:hAnsi="Times New Roman" w:cs="Times New Roman"/>
        </w:rPr>
      </w:pPr>
    </w:p>
    <w:p w:rsidR="005A0BF2" w:rsidRPr="00EB29A8" w:rsidRDefault="005A0BF2">
      <w:pPr>
        <w:rPr>
          <w:rFonts w:ascii="Times New Roman" w:hAnsi="Times New Roman" w:cs="Times New Roman"/>
          <w:b/>
          <w:sz w:val="32"/>
          <w:szCs w:val="32"/>
        </w:rPr>
      </w:pPr>
      <w:r w:rsidRPr="00EB29A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Список используемой литературы: </w:t>
      </w:r>
    </w:p>
    <w:p w:rsidR="005A0BF2" w:rsidRPr="00EB29A8" w:rsidRDefault="005A0BF2" w:rsidP="005A0BF2">
      <w:pPr>
        <w:spacing w:line="283" w:lineRule="exact"/>
        <w:rPr>
          <w:rFonts w:ascii="Times New Roman" w:hAnsi="Times New Roman" w:cs="Times New Roman"/>
          <w:b/>
          <w:sz w:val="32"/>
          <w:szCs w:val="32"/>
        </w:rPr>
      </w:pPr>
    </w:p>
    <w:p w:rsidR="005A0BF2" w:rsidRPr="00EB29A8" w:rsidRDefault="005A0BF2" w:rsidP="005A0BF2">
      <w:pPr>
        <w:numPr>
          <w:ilvl w:val="0"/>
          <w:numId w:val="1"/>
        </w:numPr>
        <w:tabs>
          <w:tab w:val="left" w:pos="420"/>
        </w:tabs>
        <w:spacing w:after="0" w:line="234" w:lineRule="auto"/>
        <w:ind w:left="420" w:right="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Федерация. Законы. О качестве и безопасности пищевых продуктов [Электронный ресурс]: </w:t>
      </w:r>
      <w:proofErr w:type="spellStart"/>
      <w:r w:rsidRPr="00EB29A8">
        <w:rPr>
          <w:rFonts w:ascii="Times New Roman" w:eastAsia="Times New Roman" w:hAnsi="Times New Roman" w:cs="Times New Roman"/>
          <w:sz w:val="28"/>
          <w:szCs w:val="28"/>
        </w:rPr>
        <w:t>федер</w:t>
      </w:r>
      <w:proofErr w:type="spellEnd"/>
      <w:r w:rsidRPr="00EB29A8">
        <w:rPr>
          <w:rFonts w:ascii="Times New Roman" w:eastAsia="Times New Roman" w:hAnsi="Times New Roman" w:cs="Times New Roman"/>
          <w:sz w:val="28"/>
          <w:szCs w:val="28"/>
        </w:rPr>
        <w:t xml:space="preserve">. закон: [принят Гос. думой 1 дек. 1999 г.: </w:t>
      </w:r>
      <w:proofErr w:type="spellStart"/>
      <w:r w:rsidRPr="00EB29A8">
        <w:rPr>
          <w:rFonts w:ascii="Times New Roman" w:eastAsia="Times New Roman" w:hAnsi="Times New Roman" w:cs="Times New Roman"/>
          <w:sz w:val="28"/>
          <w:szCs w:val="28"/>
        </w:rPr>
        <w:t>одобр</w:t>
      </w:r>
      <w:proofErr w:type="spellEnd"/>
      <w:r w:rsidRPr="00EB29A8">
        <w:rPr>
          <w:rFonts w:ascii="Times New Roman" w:eastAsia="Times New Roman" w:hAnsi="Times New Roman" w:cs="Times New Roman"/>
          <w:sz w:val="28"/>
          <w:szCs w:val="28"/>
        </w:rPr>
        <w:t xml:space="preserve">. Советом Федерации 23 дек. 1999 г.: по состоянию на 26 дек. 2009 г.]. — </w:t>
      </w:r>
      <w:r w:rsidRPr="00EB29A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http://docs.kodeks.ru/document/901751351</w:t>
      </w:r>
    </w:p>
    <w:p w:rsidR="005A0BF2" w:rsidRPr="00EB29A8" w:rsidRDefault="005A0BF2" w:rsidP="005A0BF2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A0BF2" w:rsidRPr="00EB29A8" w:rsidRDefault="005A0BF2" w:rsidP="005A0BF2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A0BF2" w:rsidRPr="00EB29A8" w:rsidRDefault="005A0BF2" w:rsidP="005A0BF2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480" w:hanging="4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9A8">
        <w:rPr>
          <w:rFonts w:ascii="Times New Roman" w:eastAsia="Times New Roman" w:hAnsi="Times New Roman" w:cs="Times New Roman"/>
          <w:sz w:val="28"/>
          <w:szCs w:val="28"/>
        </w:rPr>
        <w:t>Биллер</w:t>
      </w:r>
      <w:proofErr w:type="spellEnd"/>
      <w:r w:rsidRPr="00EB29A8">
        <w:rPr>
          <w:rFonts w:ascii="Times New Roman" w:eastAsia="Times New Roman" w:hAnsi="Times New Roman" w:cs="Times New Roman"/>
          <w:sz w:val="28"/>
          <w:szCs w:val="28"/>
        </w:rPr>
        <w:t xml:space="preserve">. Как украсить блюда / </w:t>
      </w:r>
      <w:proofErr w:type="spellStart"/>
      <w:r w:rsidRPr="00EB29A8">
        <w:rPr>
          <w:rFonts w:ascii="Times New Roman" w:eastAsia="Times New Roman" w:hAnsi="Times New Roman" w:cs="Times New Roman"/>
          <w:sz w:val="28"/>
          <w:szCs w:val="28"/>
        </w:rPr>
        <w:t>Биллер</w:t>
      </w:r>
      <w:proofErr w:type="spellEnd"/>
      <w:r w:rsidRPr="00EB29A8">
        <w:rPr>
          <w:rFonts w:ascii="Times New Roman" w:eastAsia="Times New Roman" w:hAnsi="Times New Roman" w:cs="Times New Roman"/>
          <w:sz w:val="28"/>
          <w:szCs w:val="28"/>
        </w:rPr>
        <w:t>. – М.: Арт-пресс, 1998. – 160 с.</w:t>
      </w:r>
    </w:p>
    <w:p w:rsidR="005A0BF2" w:rsidRPr="00EB29A8" w:rsidRDefault="005A0BF2" w:rsidP="005A0BF2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A0BF2" w:rsidRPr="00EB29A8" w:rsidRDefault="005A0BF2" w:rsidP="005A0BF2">
      <w:pPr>
        <w:numPr>
          <w:ilvl w:val="0"/>
          <w:numId w:val="1"/>
        </w:numPr>
        <w:tabs>
          <w:tab w:val="left" w:pos="420"/>
        </w:tabs>
        <w:spacing w:after="0" w:line="234" w:lineRule="auto"/>
        <w:ind w:left="420" w:right="20" w:hanging="420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>Васильева, Е.Н.Украшение блюд/ Авт. – состав. Е.Н. Васильева. – М.: АСТ: Хранитель, 2008. – 208 с.</w:t>
      </w:r>
    </w:p>
    <w:p w:rsidR="005A0BF2" w:rsidRPr="00EB29A8" w:rsidRDefault="005A0BF2" w:rsidP="005A0BF2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A0BF2" w:rsidRPr="00EB29A8" w:rsidRDefault="005A0BF2" w:rsidP="005A0BF2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>Вкусные украшения праздничного стола. Самоучитель / перевод с нем. Н. Сутягиной. – М.: АСТ: Астрель, 2008. – 128 с.: ил.</w:t>
      </w:r>
    </w:p>
    <w:p w:rsidR="005A0BF2" w:rsidRPr="00EB29A8" w:rsidRDefault="005A0BF2" w:rsidP="005A0BF2">
      <w:pPr>
        <w:pStyle w:val="a5"/>
        <w:rPr>
          <w:sz w:val="28"/>
          <w:szCs w:val="28"/>
        </w:rPr>
      </w:pPr>
    </w:p>
    <w:p w:rsidR="005A0BF2" w:rsidRPr="00EB29A8" w:rsidRDefault="005A0BF2" w:rsidP="005A0BF2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>Иванова И.Н. Рисование и лепка - М.: Академия, 2011.- 145с</w:t>
      </w:r>
    </w:p>
    <w:p w:rsidR="005A0BF2" w:rsidRPr="00EB29A8" w:rsidRDefault="005A0BF2" w:rsidP="005A0BF2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A0BF2" w:rsidRPr="00EB29A8" w:rsidRDefault="005A0BF2" w:rsidP="005A0BF2">
      <w:pPr>
        <w:numPr>
          <w:ilvl w:val="0"/>
          <w:numId w:val="1"/>
        </w:numPr>
        <w:tabs>
          <w:tab w:val="left" w:pos="420"/>
        </w:tabs>
        <w:spacing w:after="0" w:line="234" w:lineRule="auto"/>
        <w:ind w:left="420" w:hanging="420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 xml:space="preserve">Украшение блюд и сервировка /Авт. – состав. З. С. Марина, Г.С. </w:t>
      </w:r>
      <w:proofErr w:type="spellStart"/>
      <w:r w:rsidRPr="00EB29A8">
        <w:rPr>
          <w:rFonts w:ascii="Times New Roman" w:eastAsia="Times New Roman" w:hAnsi="Times New Roman" w:cs="Times New Roman"/>
          <w:sz w:val="28"/>
          <w:szCs w:val="28"/>
        </w:rPr>
        <w:t>Кунилова</w:t>
      </w:r>
      <w:proofErr w:type="spellEnd"/>
      <w:r w:rsidRPr="00EB29A8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EB29A8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EB29A8">
        <w:rPr>
          <w:rFonts w:ascii="Times New Roman" w:eastAsia="Times New Roman" w:hAnsi="Times New Roman" w:cs="Times New Roman"/>
          <w:sz w:val="28"/>
          <w:szCs w:val="28"/>
        </w:rPr>
        <w:t>, 2008. – 512 с.</w:t>
      </w:r>
    </w:p>
    <w:p w:rsidR="005A0BF2" w:rsidRPr="00EB29A8" w:rsidRDefault="00AD0F9A" w:rsidP="005A0BF2">
      <w:pPr>
        <w:tabs>
          <w:tab w:val="left" w:pos="720"/>
        </w:tabs>
        <w:spacing w:after="0" w:line="234" w:lineRule="auto"/>
        <w:ind w:right="120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>7</w:t>
      </w:r>
      <w:r w:rsidR="005A0BF2" w:rsidRPr="00EB29A8">
        <w:rPr>
          <w:rFonts w:ascii="Times New Roman" w:eastAsia="Times New Roman" w:hAnsi="Times New Roman" w:cs="Times New Roman"/>
          <w:sz w:val="28"/>
          <w:szCs w:val="28"/>
        </w:rPr>
        <w:t xml:space="preserve">.Как украсить блюда. – М.: </w:t>
      </w:r>
      <w:proofErr w:type="spellStart"/>
      <w:r w:rsidR="005A0BF2" w:rsidRPr="00EB29A8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="005A0BF2" w:rsidRPr="00EB29A8">
        <w:rPr>
          <w:rFonts w:ascii="Times New Roman" w:eastAsia="Times New Roman" w:hAnsi="Times New Roman" w:cs="Times New Roman"/>
          <w:sz w:val="28"/>
          <w:szCs w:val="28"/>
        </w:rPr>
        <w:t>, 2007. – 120 с.</w:t>
      </w:r>
    </w:p>
    <w:p w:rsidR="005A0BF2" w:rsidRPr="00EB29A8" w:rsidRDefault="00AD0F9A" w:rsidP="005A0BF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>8</w:t>
      </w:r>
      <w:r w:rsidR="005A0BF2" w:rsidRPr="00EB29A8">
        <w:rPr>
          <w:rFonts w:ascii="Times New Roman" w:eastAsia="Times New Roman" w:hAnsi="Times New Roman" w:cs="Times New Roman"/>
          <w:sz w:val="28"/>
          <w:szCs w:val="28"/>
        </w:rPr>
        <w:t>.Шембель А.Ф. Рисование и лепка для кондитеров. – М., 2000.- 118с.</w:t>
      </w:r>
    </w:p>
    <w:p w:rsidR="005A0BF2" w:rsidRPr="00EB29A8" w:rsidRDefault="00AD0F9A" w:rsidP="005A0BF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>9</w:t>
      </w:r>
      <w:r w:rsidR="005A0BF2" w:rsidRPr="00EB29A8">
        <w:rPr>
          <w:rFonts w:ascii="Times New Roman" w:eastAsia="Times New Roman" w:hAnsi="Times New Roman" w:cs="Times New Roman"/>
          <w:sz w:val="28"/>
          <w:szCs w:val="28"/>
        </w:rPr>
        <w:t>.Кискальт И.Е. Соленое тесто. Увлекательное моделирование.- М., 2004.</w:t>
      </w:r>
    </w:p>
    <w:p w:rsidR="005A0BF2" w:rsidRPr="00EB29A8" w:rsidRDefault="00AD0F9A" w:rsidP="005A0BF2">
      <w:pPr>
        <w:tabs>
          <w:tab w:val="left" w:pos="720"/>
        </w:tabs>
        <w:spacing w:after="0" w:line="234" w:lineRule="auto"/>
        <w:ind w:right="120"/>
        <w:rPr>
          <w:rFonts w:ascii="Times New Roman" w:eastAsia="Times New Roman" w:hAnsi="Times New Roman" w:cs="Times New Roman"/>
          <w:sz w:val="28"/>
          <w:szCs w:val="28"/>
        </w:rPr>
      </w:pPr>
      <w:r w:rsidRPr="00EB29A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A0BF2" w:rsidRPr="00EB29A8">
        <w:rPr>
          <w:rFonts w:ascii="Times New Roman" w:eastAsia="Times New Roman" w:hAnsi="Times New Roman" w:cs="Times New Roman"/>
          <w:sz w:val="28"/>
          <w:szCs w:val="28"/>
        </w:rPr>
        <w:t>.Журналы: «Питания и общество», «Ресторан», «Ресторанный бизнес», «Ресторанные ведомости», «Вы и ваш ресторан», «Гастроном».</w:t>
      </w:r>
    </w:p>
    <w:p w:rsidR="005A0BF2" w:rsidRPr="00EB29A8" w:rsidRDefault="005A0BF2" w:rsidP="005A0BF2">
      <w:pPr>
        <w:spacing w:line="282" w:lineRule="exact"/>
        <w:rPr>
          <w:rFonts w:ascii="Times New Roman" w:hAnsi="Times New Roman" w:cs="Times New Roman"/>
          <w:sz w:val="28"/>
          <w:szCs w:val="28"/>
        </w:rPr>
      </w:pPr>
    </w:p>
    <w:p w:rsidR="005A0BF2" w:rsidRPr="00EB29A8" w:rsidRDefault="005A0BF2">
      <w:pPr>
        <w:rPr>
          <w:rFonts w:ascii="Times New Roman" w:hAnsi="Times New Roman" w:cs="Times New Roman"/>
          <w:sz w:val="28"/>
          <w:szCs w:val="28"/>
        </w:rPr>
      </w:pPr>
    </w:p>
    <w:sectPr w:rsidR="005A0BF2" w:rsidRPr="00EB29A8" w:rsidSect="00F6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DB"/>
    <w:multiLevelType w:val="hybridMultilevel"/>
    <w:tmpl w:val="FFBE9EC8"/>
    <w:lvl w:ilvl="0" w:tplc="07D86722">
      <w:start w:val="10"/>
      <w:numFmt w:val="decimal"/>
      <w:lvlText w:val="%1."/>
      <w:lvlJc w:val="left"/>
    </w:lvl>
    <w:lvl w:ilvl="1" w:tplc="FBE2999C">
      <w:numFmt w:val="decimal"/>
      <w:lvlText w:val=""/>
      <w:lvlJc w:val="left"/>
    </w:lvl>
    <w:lvl w:ilvl="2" w:tplc="67AEE4CA">
      <w:numFmt w:val="decimal"/>
      <w:lvlText w:val=""/>
      <w:lvlJc w:val="left"/>
    </w:lvl>
    <w:lvl w:ilvl="3" w:tplc="C978B88E">
      <w:numFmt w:val="decimal"/>
      <w:lvlText w:val=""/>
      <w:lvlJc w:val="left"/>
    </w:lvl>
    <w:lvl w:ilvl="4" w:tplc="8F4CDF00">
      <w:numFmt w:val="decimal"/>
      <w:lvlText w:val=""/>
      <w:lvlJc w:val="left"/>
    </w:lvl>
    <w:lvl w:ilvl="5" w:tplc="911C4CD8">
      <w:numFmt w:val="decimal"/>
      <w:lvlText w:val=""/>
      <w:lvlJc w:val="left"/>
    </w:lvl>
    <w:lvl w:ilvl="6" w:tplc="6284E394">
      <w:numFmt w:val="decimal"/>
      <w:lvlText w:val=""/>
      <w:lvlJc w:val="left"/>
    </w:lvl>
    <w:lvl w:ilvl="7" w:tplc="612E8944">
      <w:numFmt w:val="decimal"/>
      <w:lvlText w:val=""/>
      <w:lvlJc w:val="left"/>
    </w:lvl>
    <w:lvl w:ilvl="8" w:tplc="7D6ADFB4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9BE6515A"/>
    <w:lvl w:ilvl="0" w:tplc="68F6247C">
      <w:start w:val="1"/>
      <w:numFmt w:val="decimal"/>
      <w:lvlText w:val="%1."/>
      <w:lvlJc w:val="left"/>
    </w:lvl>
    <w:lvl w:ilvl="1" w:tplc="EA962214">
      <w:numFmt w:val="decimal"/>
      <w:lvlText w:val=""/>
      <w:lvlJc w:val="left"/>
    </w:lvl>
    <w:lvl w:ilvl="2" w:tplc="E57ECD02">
      <w:numFmt w:val="decimal"/>
      <w:lvlText w:val=""/>
      <w:lvlJc w:val="left"/>
    </w:lvl>
    <w:lvl w:ilvl="3" w:tplc="8376C332">
      <w:numFmt w:val="decimal"/>
      <w:lvlText w:val=""/>
      <w:lvlJc w:val="left"/>
    </w:lvl>
    <w:lvl w:ilvl="4" w:tplc="D86C584C">
      <w:numFmt w:val="decimal"/>
      <w:lvlText w:val=""/>
      <w:lvlJc w:val="left"/>
    </w:lvl>
    <w:lvl w:ilvl="5" w:tplc="C4E0669C">
      <w:numFmt w:val="decimal"/>
      <w:lvlText w:val=""/>
      <w:lvlJc w:val="left"/>
    </w:lvl>
    <w:lvl w:ilvl="6" w:tplc="FDB80B2E">
      <w:numFmt w:val="decimal"/>
      <w:lvlText w:val=""/>
      <w:lvlJc w:val="left"/>
    </w:lvl>
    <w:lvl w:ilvl="7" w:tplc="386848CA">
      <w:numFmt w:val="decimal"/>
      <w:lvlText w:val=""/>
      <w:lvlJc w:val="left"/>
    </w:lvl>
    <w:lvl w:ilvl="8" w:tplc="DFB24812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AE989624"/>
    <w:lvl w:ilvl="0" w:tplc="6EC0575A">
      <w:start w:val="1"/>
      <w:numFmt w:val="decimal"/>
      <w:lvlText w:val="%1."/>
      <w:lvlJc w:val="left"/>
    </w:lvl>
    <w:lvl w:ilvl="1" w:tplc="91226BFC">
      <w:numFmt w:val="decimal"/>
      <w:lvlText w:val=""/>
      <w:lvlJc w:val="left"/>
    </w:lvl>
    <w:lvl w:ilvl="2" w:tplc="1A126680">
      <w:numFmt w:val="decimal"/>
      <w:lvlText w:val=""/>
      <w:lvlJc w:val="left"/>
    </w:lvl>
    <w:lvl w:ilvl="3" w:tplc="AB14B6AC">
      <w:numFmt w:val="decimal"/>
      <w:lvlText w:val=""/>
      <w:lvlJc w:val="left"/>
    </w:lvl>
    <w:lvl w:ilvl="4" w:tplc="5870320A">
      <w:numFmt w:val="decimal"/>
      <w:lvlText w:val=""/>
      <w:lvlJc w:val="left"/>
    </w:lvl>
    <w:lvl w:ilvl="5" w:tplc="289E93C2">
      <w:numFmt w:val="decimal"/>
      <w:lvlText w:val=""/>
      <w:lvlJc w:val="left"/>
    </w:lvl>
    <w:lvl w:ilvl="6" w:tplc="FDF89966">
      <w:numFmt w:val="decimal"/>
      <w:lvlText w:val=""/>
      <w:lvlJc w:val="left"/>
    </w:lvl>
    <w:lvl w:ilvl="7" w:tplc="6472D834">
      <w:numFmt w:val="decimal"/>
      <w:lvlText w:val=""/>
      <w:lvlJc w:val="left"/>
    </w:lvl>
    <w:lvl w:ilvl="8" w:tplc="01D49860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ECA"/>
    <w:rsid w:val="00052369"/>
    <w:rsid w:val="0005366C"/>
    <w:rsid w:val="0023665E"/>
    <w:rsid w:val="00272696"/>
    <w:rsid w:val="002A14A2"/>
    <w:rsid w:val="005A0BF2"/>
    <w:rsid w:val="005B0997"/>
    <w:rsid w:val="005D1545"/>
    <w:rsid w:val="008C0D34"/>
    <w:rsid w:val="008E5FAA"/>
    <w:rsid w:val="00956531"/>
    <w:rsid w:val="00974498"/>
    <w:rsid w:val="009B4D46"/>
    <w:rsid w:val="009B7A66"/>
    <w:rsid w:val="00AD0F9A"/>
    <w:rsid w:val="00B63027"/>
    <w:rsid w:val="00BB76DC"/>
    <w:rsid w:val="00C25ECA"/>
    <w:rsid w:val="00D40D41"/>
    <w:rsid w:val="00D91CAD"/>
    <w:rsid w:val="00EB29A8"/>
    <w:rsid w:val="00F6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054A"/>
  <w15:docId w15:val="{F2D0A495-7F29-4DFC-B226-80548EFC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ECA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ECA"/>
    <w:pPr>
      <w:spacing w:after="0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25ECA"/>
    <w:pPr>
      <w:spacing w:after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A0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E4A44-8AEA-45E3-85CD-89CAA15C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Училище</dc:creator>
  <cp:keywords/>
  <dc:description/>
  <cp:lastModifiedBy>1</cp:lastModifiedBy>
  <cp:revision>10</cp:revision>
  <cp:lastPrinted>2022-01-12T09:47:00Z</cp:lastPrinted>
  <dcterms:created xsi:type="dcterms:W3CDTF">2022-01-11T09:49:00Z</dcterms:created>
  <dcterms:modified xsi:type="dcterms:W3CDTF">2022-02-02T17:17:00Z</dcterms:modified>
</cp:coreProperties>
</file>